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5BF6" w14:textId="28C4B69A" w:rsidR="006503F2" w:rsidRPr="00CE3E51" w:rsidRDefault="00CE3E51">
      <w:pPr>
        <w:rPr>
          <w:rFonts w:ascii="Liberation Sans" w:eastAsia="HGGothicE" w:hAnsi="Liberation Sans" w:cs="Liberation Sans"/>
        </w:rPr>
      </w:pPr>
      <w:r w:rsidRPr="00CE3E51">
        <w:rPr>
          <w:rFonts w:ascii="Liberation Sans" w:eastAsia="HGGothicE" w:hAnsi="Liberation Sans" w:cs="Liberation San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8E609C" wp14:editId="7A1F8957">
            <wp:simplePos x="0" y="0"/>
            <wp:positionH relativeFrom="margin">
              <wp:align>right</wp:align>
            </wp:positionH>
            <wp:positionV relativeFrom="margin">
              <wp:posOffset>-234950</wp:posOffset>
            </wp:positionV>
            <wp:extent cx="1905000" cy="939800"/>
            <wp:effectExtent l="0" t="0" r="0" b="0"/>
            <wp:wrapTight wrapText="bothSides">
              <wp:wrapPolygon edited="0">
                <wp:start x="10152" y="2189"/>
                <wp:lineTo x="7776" y="3941"/>
                <wp:lineTo x="7344" y="7881"/>
                <wp:lineTo x="7992" y="10070"/>
                <wp:lineTo x="864" y="10508"/>
                <wp:lineTo x="648" y="14011"/>
                <wp:lineTo x="3456" y="17076"/>
                <wp:lineTo x="3456" y="17514"/>
                <wp:lineTo x="6912" y="18389"/>
                <wp:lineTo x="18144" y="18389"/>
                <wp:lineTo x="18360" y="17076"/>
                <wp:lineTo x="21168" y="14011"/>
                <wp:lineTo x="20520" y="10946"/>
                <wp:lineTo x="12528" y="9195"/>
                <wp:lineTo x="12744" y="7443"/>
                <wp:lineTo x="11016" y="2189"/>
                <wp:lineTo x="10152" y="2189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le-trek-centre-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7" b="25000"/>
                    <a:stretch/>
                  </pic:blipFill>
                  <pic:spPr bwMode="auto">
                    <a:xfrm>
                      <a:off x="0" y="0"/>
                      <a:ext cx="190500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3E51">
        <w:rPr>
          <w:rFonts w:ascii="Liberation Sans" w:eastAsia="HGGothicE" w:hAnsi="Liberation Sans" w:cs="Liberation Sans"/>
          <w:sz w:val="32"/>
          <w:szCs w:val="32"/>
        </w:rPr>
        <w:t>Trekking and Tours, North Sumatra</w:t>
      </w:r>
    </w:p>
    <w:p w14:paraId="1D9E0498" w14:textId="5222FC1B" w:rsidR="00CE3E51" w:rsidRDefault="00CE3E51"/>
    <w:p w14:paraId="42C41CD9" w14:textId="77777777" w:rsidR="00CE3E51" w:rsidRDefault="00CE3E51" w:rsidP="00CE3E51">
      <w:pPr>
        <w:rPr>
          <w:rFonts w:ascii="Liberation Sans" w:hAnsi="Liberation Sans" w:cs="Liberation Sans"/>
          <w:b/>
          <w:bCs/>
          <w:sz w:val="28"/>
          <w:szCs w:val="28"/>
        </w:rPr>
      </w:pPr>
    </w:p>
    <w:p w14:paraId="7EFEC46A" w14:textId="014EB9F7" w:rsidR="00CE3E51" w:rsidRDefault="00CE3E51" w:rsidP="009D0A3C">
      <w:pPr>
        <w:jc w:val="both"/>
        <w:rPr>
          <w:rFonts w:cstheme="minorHAnsi"/>
          <w:sz w:val="24"/>
          <w:szCs w:val="24"/>
        </w:rPr>
      </w:pPr>
      <w:r w:rsidRPr="00CE3E51">
        <w:rPr>
          <w:rFonts w:cstheme="minorHAnsi"/>
          <w:sz w:val="24"/>
          <w:szCs w:val="24"/>
        </w:rPr>
        <w:t>The climate here is hot and humid so it</w:t>
      </w:r>
      <w:r>
        <w:rPr>
          <w:rFonts w:cstheme="minorHAnsi"/>
          <w:sz w:val="24"/>
          <w:szCs w:val="24"/>
        </w:rPr>
        <w:t xml:space="preserve"> is</w:t>
      </w:r>
      <w:r w:rsidRPr="00CE3E51">
        <w:rPr>
          <w:rFonts w:cstheme="minorHAnsi"/>
          <w:sz w:val="24"/>
          <w:szCs w:val="24"/>
        </w:rPr>
        <w:t xml:space="preserve"> best to wear loose </w:t>
      </w:r>
      <w:r>
        <w:rPr>
          <w:rFonts w:cstheme="minorHAnsi"/>
          <w:sz w:val="24"/>
          <w:szCs w:val="24"/>
        </w:rPr>
        <w:t>fitting and cotton</w:t>
      </w:r>
      <w:r w:rsidRPr="00CE3E51">
        <w:rPr>
          <w:rFonts w:cstheme="minorHAnsi"/>
          <w:sz w:val="24"/>
          <w:szCs w:val="24"/>
        </w:rPr>
        <w:t xml:space="preserve"> clothing.</w:t>
      </w:r>
      <w:r>
        <w:rPr>
          <w:rFonts w:cstheme="minorHAnsi"/>
          <w:sz w:val="24"/>
          <w:szCs w:val="24"/>
        </w:rPr>
        <w:t xml:space="preserve"> </w:t>
      </w:r>
      <w:r w:rsidRPr="00CE3E51">
        <w:rPr>
          <w:rFonts w:cstheme="minorHAnsi"/>
          <w:sz w:val="24"/>
          <w:szCs w:val="24"/>
        </w:rPr>
        <w:t xml:space="preserve">If you </w:t>
      </w:r>
      <w:r w:rsidR="009D0A3C">
        <w:rPr>
          <w:rFonts w:cstheme="minorHAnsi"/>
          <w:sz w:val="24"/>
          <w:szCs w:val="24"/>
        </w:rPr>
        <w:t>have booked or planning to go</w:t>
      </w:r>
      <w:r w:rsidRPr="00CE3E51">
        <w:rPr>
          <w:rFonts w:cstheme="minorHAnsi"/>
          <w:sz w:val="24"/>
          <w:szCs w:val="24"/>
        </w:rPr>
        <w:t xml:space="preserve"> jungle trekking</w:t>
      </w:r>
      <w:r w:rsidR="009D0A3C">
        <w:rPr>
          <w:rFonts w:cstheme="minorHAnsi"/>
          <w:sz w:val="24"/>
          <w:szCs w:val="24"/>
        </w:rPr>
        <w:t>,</w:t>
      </w:r>
      <w:r w:rsidRPr="00CE3E51">
        <w:rPr>
          <w:rFonts w:cstheme="minorHAnsi"/>
          <w:sz w:val="24"/>
          <w:szCs w:val="24"/>
        </w:rPr>
        <w:t xml:space="preserve"> you don’t need special clothing or equipment but there are a few useful things to have especially if you’re camping in the jungle overnight such as a headtorch and sleeping bag liner etc.</w:t>
      </w:r>
    </w:p>
    <w:p w14:paraId="785ECDC4" w14:textId="77777777" w:rsidR="00CE3E51" w:rsidRPr="00CE3E51" w:rsidRDefault="00CE3E51" w:rsidP="00CE3E51">
      <w:pPr>
        <w:rPr>
          <w:rFonts w:cstheme="minorHAnsi"/>
          <w:sz w:val="24"/>
          <w:szCs w:val="24"/>
        </w:rPr>
      </w:pPr>
    </w:p>
    <w:p w14:paraId="2AF7C993" w14:textId="660BCE3A" w:rsidR="00CE3E51" w:rsidRPr="00CE3E51" w:rsidRDefault="00CE3E51" w:rsidP="00CE3E51">
      <w:pPr>
        <w:rPr>
          <w:rFonts w:ascii="Liberation Sans" w:hAnsi="Liberation Sans" w:cs="Liberation Sans"/>
          <w:b/>
          <w:bCs/>
          <w:sz w:val="28"/>
          <w:szCs w:val="28"/>
        </w:rPr>
      </w:pPr>
      <w:r w:rsidRPr="00CE3E51">
        <w:rPr>
          <w:rFonts w:ascii="Liberation Sans" w:hAnsi="Liberation Sans" w:cs="Liberation Sans"/>
          <w:b/>
          <w:bCs/>
          <w:sz w:val="28"/>
          <w:szCs w:val="28"/>
        </w:rPr>
        <w:t>What to bring</w:t>
      </w:r>
    </w:p>
    <w:p w14:paraId="45423F68" w14:textId="1D3D6A33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Shorts and T-shirts</w:t>
      </w:r>
    </w:p>
    <w:p w14:paraId="753A894C" w14:textId="0B1F8E82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Long trousers, leggings and long</w:t>
      </w:r>
      <w:r w:rsidR="009D0A3C">
        <w:rPr>
          <w:rFonts w:cstheme="minorHAnsi"/>
        </w:rPr>
        <w:t>-</w:t>
      </w:r>
      <w:r w:rsidRPr="00CE3E51">
        <w:rPr>
          <w:rFonts w:cstheme="minorHAnsi"/>
        </w:rPr>
        <w:t>sleeved top for the evenings.</w:t>
      </w:r>
    </w:p>
    <w:p w14:paraId="07CC683B" w14:textId="235DF2CF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 xml:space="preserve">Swimming trunks (for men), swimsuit, shorts &amp; singlet (ladies) - this is a </w:t>
      </w:r>
      <w:r>
        <w:rPr>
          <w:rFonts w:cstheme="minorHAnsi"/>
        </w:rPr>
        <w:t>M</w:t>
      </w:r>
      <w:r w:rsidRPr="00CE3E51">
        <w:rPr>
          <w:rFonts w:cstheme="minorHAnsi"/>
        </w:rPr>
        <w:t>uslim country, its polite to be respectful</w:t>
      </w:r>
    </w:p>
    <w:p w14:paraId="45C45ACE" w14:textId="343DD69A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A day backpack, 20 - 35 l</w:t>
      </w:r>
      <w:r w:rsidR="009D0A3C">
        <w:rPr>
          <w:rFonts w:cstheme="minorHAnsi"/>
        </w:rPr>
        <w:t>i</w:t>
      </w:r>
      <w:r w:rsidRPr="00CE3E51">
        <w:rPr>
          <w:rFonts w:cstheme="minorHAnsi"/>
        </w:rPr>
        <w:t>tr</w:t>
      </w:r>
      <w:r w:rsidR="009D0A3C">
        <w:rPr>
          <w:rFonts w:cstheme="minorHAnsi"/>
        </w:rPr>
        <w:t>e</w:t>
      </w:r>
      <w:r w:rsidRPr="00CE3E51">
        <w:rPr>
          <w:rFonts w:cstheme="minorHAnsi"/>
        </w:rPr>
        <w:t>s for trekking</w:t>
      </w:r>
    </w:p>
    <w:p w14:paraId="5D6AC432" w14:textId="457201F2" w:rsidR="00CE3E51" w:rsidRPr="00CE3E51" w:rsidRDefault="00CE3E51" w:rsidP="00CE3E51">
      <w:pPr>
        <w:pStyle w:val="NoSpacing"/>
        <w:numPr>
          <w:ilvl w:val="0"/>
          <w:numId w:val="1"/>
        </w:numPr>
        <w:spacing w:line="276" w:lineRule="auto"/>
        <w:rPr>
          <w:rFonts w:cstheme="minorHAnsi"/>
        </w:rPr>
      </w:pPr>
      <w:r w:rsidRPr="00CE3E51">
        <w:rPr>
          <w:rFonts w:cstheme="minorHAnsi"/>
        </w:rPr>
        <w:t>Pair of walking shoes, trainers or boots with socks</w:t>
      </w:r>
    </w:p>
    <w:p w14:paraId="13380A1C" w14:textId="2E717C2F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Sandals or flipflops</w:t>
      </w:r>
    </w:p>
    <w:p w14:paraId="60B21562" w14:textId="6F01B5D7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Sarong or travel towel</w:t>
      </w:r>
    </w:p>
    <w:p w14:paraId="1DD2FFAD" w14:textId="65A8ADBD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Raincoat or poncho</w:t>
      </w:r>
    </w:p>
    <w:p w14:paraId="2AD93EC2" w14:textId="3096340C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Plastic bags or sealable bags to keep electrical items in</w:t>
      </w:r>
    </w:p>
    <w:p w14:paraId="7A4C0F43" w14:textId="668DB341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Hat or cap</w:t>
      </w:r>
    </w:p>
    <w:p w14:paraId="386E75C8" w14:textId="5685D5BF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Insect repellent (can also buy here), sun</w:t>
      </w:r>
      <w:r>
        <w:rPr>
          <w:rFonts w:cstheme="minorHAnsi"/>
        </w:rPr>
        <w:t>-</w:t>
      </w:r>
      <w:r w:rsidRPr="00CE3E51">
        <w:rPr>
          <w:rFonts w:cstheme="minorHAnsi"/>
        </w:rPr>
        <w:t>cream, hand sanitizer</w:t>
      </w:r>
    </w:p>
    <w:p w14:paraId="7C0054C7" w14:textId="72FD5CDE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Head torch or torch can be useful</w:t>
      </w:r>
    </w:p>
    <w:p w14:paraId="1B1D437B" w14:textId="5CE41AB1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 xml:space="preserve">Personal medical kit - items can be bought here like, </w:t>
      </w:r>
      <w:proofErr w:type="spellStart"/>
      <w:r w:rsidRPr="00CE3E51">
        <w:rPr>
          <w:rFonts w:cstheme="minorHAnsi"/>
        </w:rPr>
        <w:t>paracetemol</w:t>
      </w:r>
      <w:proofErr w:type="spellEnd"/>
      <w:r w:rsidRPr="00CE3E51">
        <w:rPr>
          <w:rFonts w:cstheme="minorHAnsi"/>
        </w:rPr>
        <w:t>, plasters etc.</w:t>
      </w:r>
    </w:p>
    <w:p w14:paraId="76438709" w14:textId="7AC3E20A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Reusable water bottle, c</w:t>
      </w:r>
      <w:r w:rsidR="009D0A3C">
        <w:rPr>
          <w:rFonts w:cstheme="minorHAnsi"/>
        </w:rPr>
        <w:t>u</w:t>
      </w:r>
      <w:r w:rsidRPr="00CE3E51">
        <w:rPr>
          <w:rFonts w:cstheme="minorHAnsi"/>
        </w:rPr>
        <w:t>tlery and straw to help reduce to the plastic</w:t>
      </w:r>
    </w:p>
    <w:p w14:paraId="008B9880" w14:textId="1871C322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>Container or something to put cigarettes butts in if you</w:t>
      </w:r>
      <w:r>
        <w:rPr>
          <w:rFonts w:cstheme="minorHAnsi"/>
        </w:rPr>
        <w:t xml:space="preserve"> a</w:t>
      </w:r>
      <w:r w:rsidRPr="00CE3E51">
        <w:rPr>
          <w:rFonts w:cstheme="minorHAnsi"/>
        </w:rPr>
        <w:t>re a smoker</w:t>
      </w:r>
    </w:p>
    <w:p w14:paraId="37BD3FE8" w14:textId="06662A17" w:rsidR="00CE3E51" w:rsidRPr="00CE3E51" w:rsidRDefault="00CE3E51" w:rsidP="00CE3E51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CE3E51">
        <w:rPr>
          <w:rFonts w:cstheme="minorHAnsi"/>
        </w:rPr>
        <w:t xml:space="preserve">Optional: Camera, Mobile Phone, </w:t>
      </w:r>
      <w:proofErr w:type="spellStart"/>
      <w:r w:rsidRPr="00CE3E51">
        <w:rPr>
          <w:rFonts w:cstheme="minorHAnsi"/>
        </w:rPr>
        <w:t>Binoculors</w:t>
      </w:r>
      <w:proofErr w:type="spellEnd"/>
      <w:r w:rsidRPr="00CE3E51">
        <w:rPr>
          <w:rFonts w:cstheme="minorHAnsi"/>
        </w:rPr>
        <w:t>, Go-Pro/Action Camera</w:t>
      </w:r>
    </w:p>
    <w:p w14:paraId="288088ED" w14:textId="77777777" w:rsidR="00CE3E51" w:rsidRPr="00CE3E51" w:rsidRDefault="00CE3E51" w:rsidP="00CE3E51">
      <w:pPr>
        <w:rPr>
          <w:rFonts w:ascii="Liberation Sans" w:hAnsi="Liberation Sans" w:cs="Liberation Sans"/>
          <w:b/>
          <w:bCs/>
          <w:sz w:val="28"/>
          <w:szCs w:val="28"/>
        </w:rPr>
      </w:pPr>
    </w:p>
    <w:p w14:paraId="71BF0C7C" w14:textId="77777777" w:rsidR="00CE3E51" w:rsidRPr="00CE3E51" w:rsidRDefault="00CE3E51">
      <w:pPr>
        <w:rPr>
          <w:rFonts w:ascii="Liberation Sans" w:hAnsi="Liberation Sans" w:cs="Liberation Sans"/>
          <w:b/>
          <w:bCs/>
          <w:sz w:val="28"/>
          <w:szCs w:val="28"/>
        </w:rPr>
      </w:pPr>
    </w:p>
    <w:sectPr w:rsidR="00CE3E51" w:rsidRPr="00CE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D6A"/>
    <w:multiLevelType w:val="hybridMultilevel"/>
    <w:tmpl w:val="4E58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51"/>
    <w:rsid w:val="006503F2"/>
    <w:rsid w:val="009D0A3C"/>
    <w:rsid w:val="00C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80BB"/>
  <w15:chartTrackingRefBased/>
  <w15:docId w15:val="{73CE5ECD-880C-4731-AA3C-C696A673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moore</dc:creator>
  <cp:keywords/>
  <dc:description/>
  <cp:lastModifiedBy>louise moore</cp:lastModifiedBy>
  <cp:revision>1</cp:revision>
  <dcterms:created xsi:type="dcterms:W3CDTF">2020-04-29T09:31:00Z</dcterms:created>
  <dcterms:modified xsi:type="dcterms:W3CDTF">2020-04-29T09:45:00Z</dcterms:modified>
</cp:coreProperties>
</file>